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76" w:rsidRPr="00FF7C6E" w:rsidRDefault="00FF7C6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="00E853B9" w:rsidRPr="00FF7C6E">
        <w:rPr>
          <w:rFonts w:ascii="Times New Roman" w:hAnsi="Times New Roman" w:cs="Times New Roman"/>
          <w:b/>
          <w:sz w:val="40"/>
          <w:szCs w:val="40"/>
        </w:rPr>
        <w:t xml:space="preserve"> Развитие фонематического</w:t>
      </w:r>
      <w:r w:rsidR="00272C8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853B9" w:rsidRPr="00FF7C6E">
        <w:rPr>
          <w:rFonts w:ascii="Times New Roman" w:hAnsi="Times New Roman" w:cs="Times New Roman"/>
          <w:b/>
          <w:sz w:val="40"/>
          <w:szCs w:val="40"/>
        </w:rPr>
        <w:t xml:space="preserve"> слуха </w:t>
      </w:r>
      <w:r w:rsidR="00272C80">
        <w:rPr>
          <w:rFonts w:ascii="Times New Roman" w:hAnsi="Times New Roman" w:cs="Times New Roman"/>
          <w:b/>
          <w:sz w:val="40"/>
          <w:szCs w:val="40"/>
        </w:rPr>
        <w:t xml:space="preserve">и восприятия                </w:t>
      </w:r>
      <w:r w:rsidR="00E853B9" w:rsidRPr="00FF7C6E">
        <w:rPr>
          <w:rFonts w:ascii="Times New Roman" w:hAnsi="Times New Roman" w:cs="Times New Roman"/>
          <w:b/>
          <w:sz w:val="40"/>
          <w:szCs w:val="40"/>
        </w:rPr>
        <w:t xml:space="preserve">в онтогенезе.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6"/>
        <w:gridCol w:w="9236"/>
      </w:tblGrid>
      <w:tr w:rsidR="002121A8" w:rsidTr="00E853B9">
        <w:tc>
          <w:tcPr>
            <w:tcW w:w="0" w:type="auto"/>
          </w:tcPr>
          <w:p w:rsidR="00E853B9" w:rsidRDefault="00E85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0" w:type="auto"/>
          </w:tcPr>
          <w:p w:rsidR="00E853B9" w:rsidRDefault="00E85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развития фонематического слуха </w:t>
            </w:r>
          </w:p>
        </w:tc>
      </w:tr>
      <w:tr w:rsidR="002121A8" w:rsidTr="00E853B9">
        <w:tc>
          <w:tcPr>
            <w:tcW w:w="0" w:type="auto"/>
          </w:tcPr>
          <w:p w:rsidR="00E853B9" w:rsidRDefault="00E85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1627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80162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0" w:type="auto"/>
          </w:tcPr>
          <w:p w:rsidR="00E853B9" w:rsidRDefault="00E85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ребёнка появляется слуховое сосредоточение не только на сильный звук, но и на речь взрослого</w:t>
            </w:r>
            <w:r w:rsidR="008016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21A8" w:rsidTr="00E853B9">
        <w:tc>
          <w:tcPr>
            <w:tcW w:w="0" w:type="auto"/>
          </w:tcPr>
          <w:p w:rsidR="00E853B9" w:rsidRDefault="008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месяц </w:t>
            </w:r>
          </w:p>
        </w:tc>
        <w:tc>
          <w:tcPr>
            <w:tcW w:w="0" w:type="auto"/>
          </w:tcPr>
          <w:p w:rsidR="00E853B9" w:rsidRDefault="008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начинает</w:t>
            </w:r>
            <w:r w:rsidR="002121A8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именно речевые звуки, но реагирует с определённой задержкой.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21A8" w:rsidTr="00E853B9">
        <w:tc>
          <w:tcPr>
            <w:tcW w:w="0" w:type="auto"/>
          </w:tcPr>
          <w:p w:rsidR="00E853B9" w:rsidRDefault="008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2м месяцам </w:t>
            </w:r>
          </w:p>
        </w:tc>
        <w:tc>
          <w:tcPr>
            <w:tcW w:w="0" w:type="auto"/>
          </w:tcPr>
          <w:p w:rsidR="00E853B9" w:rsidRDefault="008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Ребёнок уже реагирует на слова мамы: услышав именно её голос, успокаивается и перестаёт кричать, если плачет, если мама обращается к нему во время еды, может сделать перерыв и перестать сосать </w:t>
            </w:r>
          </w:p>
        </w:tc>
      </w:tr>
      <w:tr w:rsidR="002121A8" w:rsidTr="00E853B9">
        <w:tc>
          <w:tcPr>
            <w:tcW w:w="0" w:type="auto"/>
          </w:tcPr>
          <w:p w:rsidR="00E853B9" w:rsidRDefault="008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1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месяца </w:t>
            </w:r>
          </w:p>
        </w:tc>
        <w:tc>
          <w:tcPr>
            <w:tcW w:w="0" w:type="auto"/>
          </w:tcPr>
          <w:p w:rsidR="00E853B9" w:rsidRDefault="008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F7C6E">
              <w:rPr>
                <w:rFonts w:ascii="Times New Roman" w:hAnsi="Times New Roman" w:cs="Times New Roman"/>
                <w:sz w:val="28"/>
                <w:szCs w:val="28"/>
              </w:rPr>
              <w:t xml:space="preserve">удовольствием слушает музыку, начинает дифференцировать качественно разные звуки, и однородные звуки разной высоты. </w:t>
            </w:r>
            <w:r w:rsidR="002121A8">
              <w:rPr>
                <w:rFonts w:ascii="Times New Roman" w:hAnsi="Times New Roman" w:cs="Times New Roman"/>
                <w:sz w:val="28"/>
                <w:szCs w:val="28"/>
              </w:rPr>
              <w:t>Поворачивает голову в сторону говорящего, следит за ним глазами.</w:t>
            </w:r>
          </w:p>
        </w:tc>
      </w:tr>
      <w:tr w:rsidR="002121A8" w:rsidTr="00E853B9">
        <w:tc>
          <w:tcPr>
            <w:tcW w:w="0" w:type="auto"/>
          </w:tcPr>
          <w:p w:rsidR="00E853B9" w:rsidRDefault="008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1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месяца </w:t>
            </w:r>
          </w:p>
        </w:tc>
        <w:tc>
          <w:tcPr>
            <w:tcW w:w="0" w:type="auto"/>
          </w:tcPr>
          <w:p w:rsidR="00E853B9" w:rsidRDefault="008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Начинает подражать услышанным звукам.</w:t>
            </w:r>
          </w:p>
        </w:tc>
      </w:tr>
      <w:tr w:rsidR="002121A8" w:rsidTr="00E853B9">
        <w:tc>
          <w:tcPr>
            <w:tcW w:w="0" w:type="auto"/>
          </w:tcPr>
          <w:p w:rsidR="00E853B9" w:rsidRDefault="008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1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месяцев </w:t>
            </w:r>
          </w:p>
        </w:tc>
        <w:tc>
          <w:tcPr>
            <w:tcW w:w="0" w:type="auto"/>
          </w:tcPr>
          <w:p w:rsidR="00E853B9" w:rsidRDefault="008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Узнаёт голоса близких людей (не только мамы), прислушивается к звукам</w:t>
            </w:r>
            <w:r w:rsidR="00FF7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внешнего мира и к тем звукам, которые издаёт сам. </w:t>
            </w:r>
            <w:r w:rsidR="00FF7C6E">
              <w:rPr>
                <w:rFonts w:ascii="Times New Roman" w:hAnsi="Times New Roman" w:cs="Times New Roman"/>
                <w:sz w:val="28"/>
                <w:szCs w:val="28"/>
              </w:rPr>
              <w:t>Основную семантическую нагрузку несёт интонация.</w:t>
            </w:r>
          </w:p>
        </w:tc>
      </w:tr>
      <w:tr w:rsidR="002121A8" w:rsidTr="00E853B9">
        <w:tc>
          <w:tcPr>
            <w:tcW w:w="0" w:type="auto"/>
          </w:tcPr>
          <w:p w:rsidR="00E853B9" w:rsidRDefault="008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1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месяцев </w:t>
            </w:r>
          </w:p>
        </w:tc>
        <w:tc>
          <w:tcPr>
            <w:tcW w:w="0" w:type="auto"/>
          </w:tcPr>
          <w:p w:rsidR="00E853B9" w:rsidRDefault="008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Различает </w:t>
            </w:r>
            <w:r w:rsidR="00FF7C6E">
              <w:rPr>
                <w:rFonts w:ascii="Times New Roman" w:hAnsi="Times New Roman" w:cs="Times New Roman"/>
                <w:sz w:val="28"/>
                <w:szCs w:val="28"/>
              </w:rPr>
              <w:t>на слух своё имя. Всё так же  основную семанти</w:t>
            </w:r>
            <w:r w:rsidR="002121A8">
              <w:rPr>
                <w:rFonts w:ascii="Times New Roman" w:hAnsi="Times New Roman" w:cs="Times New Roman"/>
                <w:sz w:val="28"/>
                <w:szCs w:val="28"/>
              </w:rPr>
              <w:t xml:space="preserve">ческую нагрузку несёт интонация, по подражанию произносит отдельные фонемы, слоги, перенимает темп. </w:t>
            </w:r>
          </w:p>
        </w:tc>
      </w:tr>
      <w:tr w:rsidR="002121A8" w:rsidTr="00E853B9">
        <w:tc>
          <w:tcPr>
            <w:tcW w:w="0" w:type="auto"/>
          </w:tcPr>
          <w:p w:rsidR="00E853B9" w:rsidRDefault="008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41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месяцев </w:t>
            </w:r>
          </w:p>
        </w:tc>
        <w:tc>
          <w:tcPr>
            <w:tcW w:w="0" w:type="auto"/>
          </w:tcPr>
          <w:p w:rsidR="00E853B9" w:rsidRDefault="008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Может понять и оценить осмысленные звуки. </w:t>
            </w:r>
          </w:p>
        </w:tc>
      </w:tr>
      <w:tr w:rsidR="002121A8" w:rsidTr="009335B8">
        <w:trPr>
          <w:trHeight w:val="609"/>
        </w:trPr>
        <w:tc>
          <w:tcPr>
            <w:tcW w:w="0" w:type="auto"/>
          </w:tcPr>
          <w:p w:rsidR="00E853B9" w:rsidRDefault="00FF7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9ти месяцев</w:t>
            </w:r>
          </w:p>
        </w:tc>
        <w:tc>
          <w:tcPr>
            <w:tcW w:w="0" w:type="auto"/>
          </w:tcPr>
          <w:p w:rsidR="009335B8" w:rsidRDefault="00FF7C6E" w:rsidP="00933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Начинает выделять любимые и не любимые мелодии и дать понять, какая ему нравится, а какая – нет. </w:t>
            </w:r>
          </w:p>
        </w:tc>
      </w:tr>
      <w:tr w:rsidR="002121A8" w:rsidTr="00E853B9">
        <w:trPr>
          <w:trHeight w:val="360"/>
        </w:trPr>
        <w:tc>
          <w:tcPr>
            <w:tcW w:w="0" w:type="auto"/>
          </w:tcPr>
          <w:p w:rsidR="009335B8" w:rsidRDefault="009335B8" w:rsidP="00933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концу 1го года </w:t>
            </w:r>
          </w:p>
        </w:tc>
        <w:tc>
          <w:tcPr>
            <w:tcW w:w="0" w:type="auto"/>
          </w:tcPr>
          <w:p w:rsidR="009335B8" w:rsidRDefault="009335B8" w:rsidP="00933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 начинает служить орудием общения, приобретает характер языкового средства, и ребёнок начинает реагировать на его звуковую оболочку (фонемы, входящие в его состав). </w:t>
            </w:r>
            <w:r w:rsidR="002121A8"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 короткие просьбы. </w:t>
            </w:r>
          </w:p>
        </w:tc>
      </w:tr>
      <w:tr w:rsidR="002121A8" w:rsidTr="00E853B9">
        <w:tc>
          <w:tcPr>
            <w:tcW w:w="0" w:type="auto"/>
          </w:tcPr>
          <w:p w:rsidR="00FF7C6E" w:rsidRPr="009335B8" w:rsidRDefault="00933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1,5 – 2 года </w:t>
            </w:r>
          </w:p>
        </w:tc>
        <w:tc>
          <w:tcPr>
            <w:tcW w:w="0" w:type="auto"/>
          </w:tcPr>
          <w:p w:rsidR="00FF7C6E" w:rsidRDefault="00933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Понимает и реагирует на слова, отличающиеся всего одной фонемой (звуком): например: мишка – миска. </w:t>
            </w:r>
            <w:r w:rsidR="002121A8">
              <w:rPr>
                <w:rFonts w:ascii="Times New Roman" w:hAnsi="Times New Roman" w:cs="Times New Roman"/>
                <w:sz w:val="28"/>
                <w:szCs w:val="28"/>
              </w:rPr>
              <w:t xml:space="preserve">Слышит </w:t>
            </w:r>
            <w:proofErr w:type="gramStart"/>
            <w:r w:rsidR="002121A8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  <w:proofErr w:type="gramEnd"/>
            <w:r w:rsidR="002121A8">
              <w:rPr>
                <w:rFonts w:ascii="Times New Roman" w:hAnsi="Times New Roman" w:cs="Times New Roman"/>
                <w:sz w:val="28"/>
                <w:szCs w:val="28"/>
              </w:rPr>
              <w:t xml:space="preserve"> находясь в другой комнате. </w:t>
            </w:r>
          </w:p>
        </w:tc>
      </w:tr>
      <w:tr w:rsidR="002121A8" w:rsidTr="00E853B9">
        <w:tc>
          <w:tcPr>
            <w:tcW w:w="0" w:type="auto"/>
          </w:tcPr>
          <w:p w:rsidR="00FF7C6E" w:rsidRDefault="00E4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года </w:t>
            </w:r>
          </w:p>
        </w:tc>
        <w:tc>
          <w:tcPr>
            <w:tcW w:w="0" w:type="auto"/>
          </w:tcPr>
          <w:p w:rsidR="00FF7C6E" w:rsidRDefault="00212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Замечает неправильное произношение в чужой речи, начинает замечать ошибки в собственной речи, исправляет их. </w:t>
            </w:r>
            <w:r w:rsidR="00E41785">
              <w:rPr>
                <w:rFonts w:ascii="Times New Roman" w:hAnsi="Times New Roman" w:cs="Times New Roman"/>
                <w:sz w:val="28"/>
                <w:szCs w:val="28"/>
              </w:rPr>
              <w:t>Ребёнок способен различать на слух все звуки речи, фонематичес</w:t>
            </w:r>
            <w:r w:rsidR="00585B58">
              <w:rPr>
                <w:rFonts w:ascii="Times New Roman" w:hAnsi="Times New Roman" w:cs="Times New Roman"/>
                <w:sz w:val="28"/>
                <w:szCs w:val="28"/>
              </w:rPr>
              <w:t>кий слух достаточно сформирован (если этот навык не сформирован, то ребёнок не сможет овладеть правильным звукопроизношением).</w:t>
            </w:r>
          </w:p>
        </w:tc>
      </w:tr>
      <w:tr w:rsidR="002121A8" w:rsidTr="00E853B9">
        <w:tc>
          <w:tcPr>
            <w:tcW w:w="0" w:type="auto"/>
          </w:tcPr>
          <w:p w:rsidR="00FF7C6E" w:rsidRPr="00585B58" w:rsidRDefault="00585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B5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0" w:type="auto"/>
          </w:tcPr>
          <w:p w:rsidR="00FF7C6E" w:rsidRDefault="00585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уже владеет навыком различения сходных фонем на слух и в собственно</w:t>
            </w:r>
            <w:r w:rsidR="00D237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произношении, что служит фундаментом для освоения звукового анализа и синтеза.  </w:t>
            </w:r>
          </w:p>
        </w:tc>
      </w:tr>
      <w:tr w:rsidR="002121A8" w:rsidTr="00E853B9">
        <w:tc>
          <w:tcPr>
            <w:tcW w:w="0" w:type="auto"/>
          </w:tcPr>
          <w:p w:rsidR="00585B58" w:rsidRPr="00585B58" w:rsidRDefault="00585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лет </w:t>
            </w:r>
          </w:p>
        </w:tc>
        <w:tc>
          <w:tcPr>
            <w:tcW w:w="0" w:type="auto"/>
          </w:tcPr>
          <w:p w:rsidR="00585B58" w:rsidRDefault="00585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Формируется звуковой анализ </w:t>
            </w:r>
            <w:r w:rsidR="00272C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C80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последовательность и количество звуков в слове. </w:t>
            </w:r>
          </w:p>
        </w:tc>
      </w:tr>
      <w:tr w:rsidR="002121A8" w:rsidTr="00E853B9">
        <w:tc>
          <w:tcPr>
            <w:tcW w:w="0" w:type="auto"/>
          </w:tcPr>
          <w:p w:rsidR="00272C80" w:rsidRDefault="00272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лет </w:t>
            </w:r>
          </w:p>
        </w:tc>
        <w:tc>
          <w:tcPr>
            <w:tcW w:w="0" w:type="auto"/>
          </w:tcPr>
          <w:p w:rsidR="00272C80" w:rsidRDefault="00272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Фонематический слух и восприятие должны быть сформированы.</w:t>
            </w:r>
          </w:p>
        </w:tc>
      </w:tr>
    </w:tbl>
    <w:p w:rsidR="00E853B9" w:rsidRDefault="00E853B9">
      <w:pPr>
        <w:rPr>
          <w:rFonts w:ascii="Times New Roman" w:hAnsi="Times New Roman" w:cs="Times New Roman"/>
          <w:sz w:val="28"/>
          <w:szCs w:val="28"/>
        </w:rPr>
      </w:pPr>
    </w:p>
    <w:p w:rsidR="002E0B4C" w:rsidRPr="002E0B4C" w:rsidRDefault="002E0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Читая (изучая) данную информацию,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проанализировать насколько сформирован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фонематический слух у ребёнка и соответствует ли он возрастным особенностям.</w:t>
      </w:r>
    </w:p>
    <w:p w:rsidR="002E0B4C" w:rsidRPr="002E0B4C" w:rsidRDefault="002E0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Учитель – логопед: Нагаева. Н. М.</w:t>
      </w:r>
      <w:bookmarkStart w:id="0" w:name="_GoBack"/>
      <w:bookmarkEnd w:id="0"/>
    </w:p>
    <w:sectPr w:rsidR="002E0B4C" w:rsidRPr="002E0B4C" w:rsidSect="002E0B4C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B9"/>
    <w:rsid w:val="00171C76"/>
    <w:rsid w:val="002121A8"/>
    <w:rsid w:val="00272C80"/>
    <w:rsid w:val="002E0B4C"/>
    <w:rsid w:val="00585B58"/>
    <w:rsid w:val="00801627"/>
    <w:rsid w:val="009335B8"/>
    <w:rsid w:val="00D23789"/>
    <w:rsid w:val="00E41785"/>
    <w:rsid w:val="00E853B9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jkutyiut</dc:creator>
  <cp:lastModifiedBy>jkutyiut</cp:lastModifiedBy>
  <cp:revision>12</cp:revision>
  <cp:lastPrinted>2021-03-14T19:04:00Z</cp:lastPrinted>
  <dcterms:created xsi:type="dcterms:W3CDTF">2021-01-08T13:06:00Z</dcterms:created>
  <dcterms:modified xsi:type="dcterms:W3CDTF">2021-05-14T18:50:00Z</dcterms:modified>
</cp:coreProperties>
</file>